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BE81" w14:textId="564B61E0" w:rsidR="00FA36E2" w:rsidRPr="006E6E25" w:rsidRDefault="007F18CE" w:rsidP="00FA36E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2"/>
          <w:szCs w:val="22"/>
          <w:u w:val="single"/>
        </w:rPr>
      </w:pPr>
      <w:r w:rsidRPr="006E6E25">
        <w:rPr>
          <w:rFonts w:ascii="Verdana" w:hAnsi="Verdana"/>
          <w:b/>
          <w:bCs/>
          <w:color w:val="000000"/>
          <w:sz w:val="22"/>
          <w:szCs w:val="22"/>
          <w:u w:val="single"/>
        </w:rPr>
        <w:t>C</w:t>
      </w:r>
      <w:r w:rsidR="00FA36E2" w:rsidRPr="006E6E25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ounselling </w:t>
      </w:r>
      <w:r w:rsidRPr="006E6E25">
        <w:rPr>
          <w:rFonts w:ascii="Verdana" w:hAnsi="Verdana"/>
          <w:b/>
          <w:bCs/>
          <w:color w:val="000000"/>
          <w:sz w:val="22"/>
          <w:szCs w:val="22"/>
          <w:u w:val="single"/>
        </w:rPr>
        <w:t>A</w:t>
      </w:r>
      <w:r w:rsidR="00FA36E2" w:rsidRPr="006E6E25">
        <w:rPr>
          <w:rFonts w:ascii="Verdana" w:hAnsi="Verdana"/>
          <w:b/>
          <w:bCs/>
          <w:color w:val="000000"/>
          <w:sz w:val="22"/>
          <w:szCs w:val="22"/>
          <w:u w:val="single"/>
        </w:rPr>
        <w:t>greement</w:t>
      </w:r>
    </w:p>
    <w:p w14:paraId="0D464258" w14:textId="77777777" w:rsidR="00FA36E2" w:rsidRPr="006E6E25" w:rsidRDefault="00FA36E2" w:rsidP="00FA36E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4E976022" w14:textId="71168E26" w:rsidR="00FA36E2" w:rsidRPr="006E6E25" w:rsidRDefault="00FA36E2" w:rsidP="00853B0D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2"/>
          <w:szCs w:val="22"/>
        </w:rPr>
      </w:pPr>
      <w:r w:rsidRPr="006E6E25">
        <w:rPr>
          <w:rFonts w:ascii="Verdana" w:hAnsi="Verdana"/>
          <w:b/>
          <w:bCs/>
          <w:color w:val="000000"/>
          <w:sz w:val="22"/>
          <w:szCs w:val="22"/>
        </w:rPr>
        <w:t>What you agree t</w:t>
      </w:r>
      <w:r w:rsidR="00853B0D" w:rsidRPr="006E6E25">
        <w:rPr>
          <w:rFonts w:ascii="Verdana" w:hAnsi="Verdana"/>
          <w:b/>
          <w:bCs/>
          <w:color w:val="000000"/>
          <w:sz w:val="22"/>
          <w:szCs w:val="22"/>
        </w:rPr>
        <w:t>o a</w:t>
      </w:r>
      <w:r w:rsidR="00476258" w:rsidRPr="006E6E25">
        <w:rPr>
          <w:rFonts w:ascii="Verdana" w:hAnsi="Verdana"/>
          <w:b/>
          <w:bCs/>
          <w:color w:val="000000"/>
          <w:sz w:val="22"/>
          <w:szCs w:val="22"/>
        </w:rPr>
        <w:t>s a</w:t>
      </w:r>
      <w:r w:rsidR="00853B0D" w:rsidRPr="006E6E25">
        <w:rPr>
          <w:rFonts w:ascii="Verdana" w:hAnsi="Verdana"/>
          <w:b/>
          <w:bCs/>
          <w:color w:val="000000"/>
          <w:sz w:val="22"/>
          <w:szCs w:val="22"/>
        </w:rPr>
        <w:t xml:space="preserve"> counselling client</w:t>
      </w:r>
      <w:r w:rsidR="00476258" w:rsidRPr="006E6E25">
        <w:rPr>
          <w:rFonts w:ascii="Verdana" w:hAnsi="Verdana"/>
          <w:b/>
          <w:bCs/>
          <w:color w:val="000000"/>
          <w:sz w:val="22"/>
          <w:szCs w:val="22"/>
        </w:rPr>
        <w:t>:</w:t>
      </w:r>
    </w:p>
    <w:p w14:paraId="204FD617" w14:textId="7143AE61" w:rsidR="00FA36E2" w:rsidRPr="006E6E25" w:rsidRDefault="00FA36E2" w:rsidP="00CC7F5A">
      <w:pPr>
        <w:numPr>
          <w:ilvl w:val="0"/>
          <w:numId w:val="5"/>
        </w:numP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 w:rsidRPr="006E6E25">
        <w:rPr>
          <w:rFonts w:ascii="Verdana" w:eastAsia="Verdana" w:hAnsi="Verdana" w:cs="Verdana"/>
          <w:color w:val="000000"/>
        </w:rPr>
        <w:t>Attend all appointments on time</w:t>
      </w:r>
      <w:r w:rsidR="00CF7B4C" w:rsidRPr="006E6E25">
        <w:rPr>
          <w:rFonts w:ascii="Verdana" w:eastAsia="Verdana" w:hAnsi="Verdana" w:cs="Verdana"/>
          <w:color w:val="000000"/>
        </w:rPr>
        <w:t xml:space="preserve"> and understand that we won’t be able to make up any time if you’re late</w:t>
      </w:r>
    </w:p>
    <w:p w14:paraId="508B44A9" w14:textId="1D0DF929" w:rsidR="00FA36E2" w:rsidRPr="006E6E25" w:rsidRDefault="00FA36E2" w:rsidP="00CC7F5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6E6E25">
        <w:rPr>
          <w:rFonts w:ascii="Verdana" w:eastAsia="Verdana" w:hAnsi="Verdana" w:cs="Verdana"/>
          <w:sz w:val="22"/>
          <w:szCs w:val="22"/>
        </w:rPr>
        <w:t>Give as much notice as possible of any cancellations</w:t>
      </w:r>
      <w:r w:rsidR="00CF7B4C" w:rsidRPr="006E6E25">
        <w:rPr>
          <w:rFonts w:ascii="Verdana" w:eastAsia="Verdana" w:hAnsi="Verdana" w:cs="Verdana"/>
          <w:sz w:val="22"/>
          <w:szCs w:val="22"/>
        </w:rPr>
        <w:t xml:space="preserve">. </w:t>
      </w:r>
      <w:r w:rsidRPr="006E6E25">
        <w:rPr>
          <w:rFonts w:ascii="Verdana" w:hAnsi="Verdana"/>
          <w:color w:val="000000"/>
          <w:sz w:val="22"/>
          <w:szCs w:val="22"/>
        </w:rPr>
        <w:t xml:space="preserve">If you cancel less than 24 hours before we meet, you </w:t>
      </w:r>
      <w:r w:rsidR="007E13A5">
        <w:rPr>
          <w:rFonts w:ascii="Verdana" w:hAnsi="Verdana"/>
          <w:color w:val="000000"/>
          <w:sz w:val="22"/>
          <w:szCs w:val="22"/>
        </w:rPr>
        <w:t xml:space="preserve">will </w:t>
      </w:r>
      <w:r w:rsidRPr="006E6E25">
        <w:rPr>
          <w:rFonts w:ascii="Verdana" w:hAnsi="Verdana"/>
          <w:color w:val="000000"/>
          <w:sz w:val="22"/>
          <w:szCs w:val="22"/>
        </w:rPr>
        <w:t>still have to pay for the session</w:t>
      </w:r>
    </w:p>
    <w:p w14:paraId="68B11F80" w14:textId="3C1C4CC5" w:rsidR="00FA36E2" w:rsidRPr="006E6E25" w:rsidRDefault="00CF7B4C" w:rsidP="00CC7F5A">
      <w:pPr>
        <w:numPr>
          <w:ilvl w:val="0"/>
          <w:numId w:val="5"/>
        </w:numP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 w:rsidRPr="006E6E25">
        <w:rPr>
          <w:rFonts w:ascii="Verdana" w:eastAsia="Verdana" w:hAnsi="Verdana" w:cs="Verdana"/>
          <w:color w:val="000000"/>
        </w:rPr>
        <w:t>Tell me</w:t>
      </w:r>
      <w:r w:rsidR="00FA36E2" w:rsidRPr="006E6E25">
        <w:rPr>
          <w:rFonts w:ascii="Verdana" w:eastAsia="Verdana" w:hAnsi="Verdana" w:cs="Verdana"/>
          <w:color w:val="000000"/>
        </w:rPr>
        <w:t xml:space="preserve"> of </w:t>
      </w:r>
      <w:r w:rsidRPr="006E6E25">
        <w:rPr>
          <w:rFonts w:ascii="Verdana" w:eastAsia="Verdana" w:hAnsi="Verdana" w:cs="Verdana"/>
          <w:color w:val="000000"/>
        </w:rPr>
        <w:t>an</w:t>
      </w:r>
      <w:r w:rsidR="00476258" w:rsidRPr="006E6E25">
        <w:rPr>
          <w:rFonts w:ascii="Verdana" w:eastAsia="Verdana" w:hAnsi="Verdana" w:cs="Verdana"/>
          <w:color w:val="000000"/>
        </w:rPr>
        <w:t>y</w:t>
      </w:r>
      <w:r w:rsidRPr="006E6E25">
        <w:rPr>
          <w:rFonts w:ascii="Verdana" w:eastAsia="Verdana" w:hAnsi="Verdana" w:cs="Verdana"/>
          <w:color w:val="000000"/>
        </w:rPr>
        <w:t xml:space="preserve"> change</w:t>
      </w:r>
      <w:r w:rsidR="007E13A5">
        <w:rPr>
          <w:rFonts w:ascii="Verdana" w:eastAsia="Verdana" w:hAnsi="Verdana" w:cs="Verdana"/>
          <w:color w:val="000000"/>
        </w:rPr>
        <w:t>s</w:t>
      </w:r>
      <w:r w:rsidRPr="006E6E25">
        <w:rPr>
          <w:rFonts w:ascii="Verdana" w:eastAsia="Verdana" w:hAnsi="Verdana" w:cs="Verdana"/>
          <w:color w:val="000000"/>
        </w:rPr>
        <w:t xml:space="preserve"> to your </w:t>
      </w:r>
      <w:r w:rsidR="00FA36E2" w:rsidRPr="006E6E25">
        <w:rPr>
          <w:rFonts w:ascii="Verdana" w:eastAsia="Verdana" w:hAnsi="Verdana" w:cs="Verdana"/>
          <w:color w:val="000000"/>
        </w:rPr>
        <w:t>address or telephone number</w:t>
      </w:r>
    </w:p>
    <w:p w14:paraId="62217B98" w14:textId="213BA9DA" w:rsidR="00CF7B4C" w:rsidRPr="006E6E25" w:rsidRDefault="00FA36E2" w:rsidP="00CC7F5A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color w:val="000000"/>
        </w:rPr>
      </w:pPr>
      <w:r w:rsidRPr="006E6E25">
        <w:rPr>
          <w:rFonts w:ascii="Verdana" w:eastAsia="Verdana" w:hAnsi="Verdana" w:cs="Verdana"/>
          <w:color w:val="000000"/>
        </w:rPr>
        <w:t xml:space="preserve">Consent to </w:t>
      </w:r>
      <w:r w:rsidR="00CF7B4C" w:rsidRPr="006E6E25">
        <w:rPr>
          <w:rFonts w:ascii="Verdana" w:eastAsia="Verdana" w:hAnsi="Verdana" w:cs="Verdana"/>
        </w:rPr>
        <w:t>me</w:t>
      </w:r>
      <w:r w:rsidR="00CF7B4C" w:rsidRPr="006E6E25">
        <w:rPr>
          <w:rFonts w:ascii="Verdana" w:eastAsia="Verdana" w:hAnsi="Verdana" w:cs="Verdana"/>
          <w:color w:val="000000"/>
        </w:rPr>
        <w:t xml:space="preserve"> holding information </w:t>
      </w:r>
      <w:r w:rsidR="00CF7B4C" w:rsidRPr="006E6E25">
        <w:rPr>
          <w:rFonts w:ascii="Verdana" w:hAnsi="Verdana"/>
          <w:color w:val="000000"/>
        </w:rPr>
        <w:t>about you for up to 6 months after we’ve finished working together. This is in case you get in touch with me again. It will then be permanently deleted.</w:t>
      </w:r>
      <w:r w:rsidR="00CF7B4C" w:rsidRPr="006E6E25">
        <w:rPr>
          <w:rFonts w:ascii="Verdana" w:eastAsia="Verdana" w:hAnsi="Verdana" w:cs="Verdana"/>
          <w:color w:val="000000"/>
        </w:rPr>
        <w:t xml:space="preserve"> Your data is held in line with </w:t>
      </w:r>
      <w:r w:rsidR="00CF7B4C" w:rsidRPr="006E6E25">
        <w:rPr>
          <w:rFonts w:ascii="Verdana" w:hAnsi="Verdana"/>
          <w:color w:val="000000"/>
        </w:rPr>
        <w:t>General Data Protection Regulations (GDPR)</w:t>
      </w:r>
    </w:p>
    <w:p w14:paraId="4D1B5D4C" w14:textId="37B478DF" w:rsidR="00CF7B4C" w:rsidRPr="006E6E25" w:rsidRDefault="00CF7B4C" w:rsidP="00CF7B4C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color w:val="000000"/>
        </w:rPr>
      </w:pPr>
      <w:r w:rsidRPr="006E6E25">
        <w:rPr>
          <w:rFonts w:ascii="Verdana" w:eastAsia="Verdana" w:hAnsi="Verdana" w:cs="Verdana"/>
        </w:rPr>
        <w:t>Pay for sessions before we meet</w:t>
      </w:r>
    </w:p>
    <w:p w14:paraId="218DE0C0" w14:textId="0971610F" w:rsidR="00CC7F5A" w:rsidRPr="006E6E25" w:rsidRDefault="007E13A5" w:rsidP="00CF7B4C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If you want to end sessions with me, you will g</w:t>
      </w:r>
      <w:r w:rsidR="00CC7F5A" w:rsidRPr="006E6E25">
        <w:rPr>
          <w:rFonts w:ascii="Verdana" w:eastAsia="Verdana" w:hAnsi="Verdana" w:cs="Verdana"/>
        </w:rPr>
        <w:t>ive one session’s notice</w:t>
      </w:r>
    </w:p>
    <w:p w14:paraId="1C03BB27" w14:textId="5AAB1A23" w:rsidR="00CF7B4C" w:rsidRPr="006E6E25" w:rsidRDefault="00CF7B4C" w:rsidP="006E6E25">
      <w:pPr>
        <w:spacing w:after="0"/>
        <w:rPr>
          <w:rFonts w:ascii="Verdana" w:eastAsia="Verdana" w:hAnsi="Verdana" w:cs="Verdana"/>
          <w:b/>
          <w:bCs/>
          <w:color w:val="000000"/>
        </w:rPr>
      </w:pPr>
      <w:r w:rsidRPr="006E6E25">
        <w:rPr>
          <w:rFonts w:ascii="Verdana" w:eastAsia="Verdana" w:hAnsi="Verdana" w:cs="Verdana"/>
          <w:b/>
          <w:bCs/>
          <w:color w:val="000000"/>
        </w:rPr>
        <w:t>What I agree t</w:t>
      </w:r>
      <w:r w:rsidR="00853B0D" w:rsidRPr="006E6E25">
        <w:rPr>
          <w:rFonts w:ascii="Verdana" w:eastAsia="Verdana" w:hAnsi="Verdana" w:cs="Verdana"/>
          <w:b/>
          <w:bCs/>
          <w:color w:val="000000"/>
        </w:rPr>
        <w:t>o as</w:t>
      </w:r>
      <w:r w:rsidR="00476258" w:rsidRPr="006E6E25">
        <w:rPr>
          <w:rFonts w:ascii="Verdana" w:eastAsia="Verdana" w:hAnsi="Verdana" w:cs="Verdana"/>
          <w:b/>
          <w:bCs/>
          <w:color w:val="000000"/>
        </w:rPr>
        <w:t xml:space="preserve"> a counsellor:</w:t>
      </w:r>
    </w:p>
    <w:p w14:paraId="47EDD54C" w14:textId="7C84E343" w:rsidR="00CF7B4C" w:rsidRPr="006E6E25" w:rsidRDefault="00CF7B4C" w:rsidP="00CC7F5A">
      <w:pPr>
        <w:pStyle w:val="ListParagraph"/>
        <w:numPr>
          <w:ilvl w:val="0"/>
          <w:numId w:val="4"/>
        </w:numPr>
        <w:rPr>
          <w:rFonts w:ascii="Verdana" w:eastAsia="Verdana" w:hAnsi="Verdana" w:cs="Verdana"/>
        </w:rPr>
      </w:pPr>
      <w:r w:rsidRPr="006E6E25">
        <w:rPr>
          <w:rFonts w:ascii="Verdana" w:eastAsia="Verdana" w:hAnsi="Verdana" w:cs="Verdana"/>
        </w:rPr>
        <w:t xml:space="preserve">Give you a safe and secure place for counselling to </w:t>
      </w:r>
      <w:r w:rsidR="00CC7F5A" w:rsidRPr="006E6E25">
        <w:rPr>
          <w:rFonts w:ascii="Verdana" w:eastAsia="Verdana" w:hAnsi="Verdana" w:cs="Verdana"/>
        </w:rPr>
        <w:t>take place</w:t>
      </w:r>
    </w:p>
    <w:p w14:paraId="110F7136" w14:textId="2D5D314C" w:rsidR="00CC7F5A" w:rsidRPr="006E6E25" w:rsidRDefault="00CC7F5A" w:rsidP="00CC7F5A">
      <w:pPr>
        <w:pStyle w:val="ListParagraph"/>
        <w:numPr>
          <w:ilvl w:val="0"/>
          <w:numId w:val="4"/>
        </w:numPr>
        <w:rPr>
          <w:rFonts w:ascii="Verdana" w:eastAsia="Verdana" w:hAnsi="Verdana" w:cs="Verdana"/>
        </w:rPr>
      </w:pPr>
      <w:r w:rsidRPr="006E6E25">
        <w:rPr>
          <w:rFonts w:ascii="Verdana" w:eastAsia="Verdana" w:hAnsi="Verdana" w:cs="Verdana"/>
        </w:rPr>
        <w:t>Treat you with respect and involve you where I can with decisions about the journey of your counselling</w:t>
      </w:r>
    </w:p>
    <w:p w14:paraId="630E6578" w14:textId="6B38FC82" w:rsidR="00CC7F5A" w:rsidRPr="006E6E25" w:rsidRDefault="00CC7F5A" w:rsidP="00CC7F5A">
      <w:pPr>
        <w:pStyle w:val="ListParagraph"/>
        <w:numPr>
          <w:ilvl w:val="0"/>
          <w:numId w:val="4"/>
        </w:numPr>
        <w:rPr>
          <w:rFonts w:ascii="Verdana" w:eastAsia="Verdana" w:hAnsi="Verdana" w:cs="Verdana"/>
        </w:rPr>
      </w:pPr>
      <w:r w:rsidRPr="006E6E25">
        <w:rPr>
          <w:rFonts w:ascii="Verdana" w:eastAsia="Verdana" w:hAnsi="Verdana" w:cs="Verdana"/>
        </w:rPr>
        <w:t>Give you as much notice of holidays or cancellations</w:t>
      </w:r>
    </w:p>
    <w:p w14:paraId="696453AA" w14:textId="689038AE" w:rsidR="007E13A5" w:rsidRDefault="00476258" w:rsidP="00CC7F5A">
      <w:pPr>
        <w:pStyle w:val="ListParagraph"/>
        <w:numPr>
          <w:ilvl w:val="0"/>
          <w:numId w:val="4"/>
        </w:numPr>
        <w:rPr>
          <w:rFonts w:ascii="Verdana" w:eastAsia="Verdana" w:hAnsi="Verdana" w:cs="Verdana"/>
        </w:rPr>
      </w:pPr>
      <w:r w:rsidRPr="006E6E25">
        <w:rPr>
          <w:rFonts w:ascii="Verdana" w:eastAsia="Verdana" w:hAnsi="Verdana" w:cs="Verdana"/>
        </w:rPr>
        <w:t xml:space="preserve">Maintain competence and the standards required for a registered member </w:t>
      </w:r>
      <w:r w:rsidR="007E13A5">
        <w:rPr>
          <w:rFonts w:ascii="Verdana" w:eastAsia="Verdana" w:hAnsi="Verdana" w:cs="Verdana"/>
        </w:rPr>
        <w:t xml:space="preserve">of the </w:t>
      </w:r>
      <w:r w:rsidRPr="006E6E25">
        <w:rPr>
          <w:rFonts w:ascii="Verdana" w:eastAsia="Verdana" w:hAnsi="Verdana" w:cs="Verdana"/>
        </w:rPr>
        <w:t>British Association for Counselling and Psychotherapy (BACP)</w:t>
      </w:r>
    </w:p>
    <w:p w14:paraId="7991AD75" w14:textId="0B52250E" w:rsidR="00CC7F5A" w:rsidRPr="006E6E25" w:rsidRDefault="00CC7F5A" w:rsidP="00CC7F5A">
      <w:pPr>
        <w:pStyle w:val="ListParagraph"/>
        <w:numPr>
          <w:ilvl w:val="0"/>
          <w:numId w:val="4"/>
        </w:numPr>
        <w:rPr>
          <w:rFonts w:ascii="Verdana" w:eastAsia="Verdana" w:hAnsi="Verdana" w:cs="Verdana"/>
        </w:rPr>
      </w:pPr>
      <w:r w:rsidRPr="006E6E25">
        <w:rPr>
          <w:rFonts w:ascii="Verdana" w:eastAsia="Verdana" w:hAnsi="Verdana" w:cs="Verdana"/>
        </w:rPr>
        <w:t>Follow the BACP</w:t>
      </w:r>
      <w:r w:rsidR="00476258" w:rsidRPr="006E6E25">
        <w:rPr>
          <w:rFonts w:ascii="Verdana" w:eastAsia="Verdana" w:hAnsi="Verdana" w:cs="Verdana"/>
        </w:rPr>
        <w:t xml:space="preserve"> </w:t>
      </w:r>
      <w:r w:rsidRPr="006E6E25">
        <w:rPr>
          <w:rFonts w:ascii="Verdana" w:eastAsia="Verdana" w:hAnsi="Verdana" w:cs="Verdana"/>
        </w:rPr>
        <w:t>Ethical Framework for Counselling Professionals. The principles of which are being trustworthy, respecting your autonomy, committing to non-maleficence and promoting beneficence, justice and self-respect.</w:t>
      </w:r>
    </w:p>
    <w:p w14:paraId="261AFC2E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44928D4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How to contact me</w:t>
      </w:r>
    </w:p>
    <w:p w14:paraId="35B04F18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Email is the best way to contact me. If it’s urgent you can call me. If I don’t answer, please leave a message.</w:t>
      </w:r>
    </w:p>
    <w:p w14:paraId="47D70BC8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FEBDD1D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Style w:val="apple-tab-span"/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 xml:space="preserve">Usually, I will only be able to respond to phone calls between 9am and 6pm, Monday to Friday. There may exceptions when I’ll be in touch outside these hours.  </w:t>
      </w:r>
      <w:r w:rsidRPr="006E6E25">
        <w:rPr>
          <w:rStyle w:val="apple-tab-span"/>
          <w:rFonts w:ascii="Verdana" w:hAnsi="Verdana"/>
          <w:color w:val="000000"/>
          <w:sz w:val="20"/>
          <w:szCs w:val="20"/>
        </w:rPr>
        <w:tab/>
      </w:r>
    </w:p>
    <w:p w14:paraId="749D05A9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6EF20C7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Continuity</w:t>
      </w:r>
    </w:p>
    <w:p w14:paraId="26DFD6CB" w14:textId="45179392" w:rsidR="00FA36E2" w:rsidRPr="006E6E25" w:rsidRDefault="00FA36E2" w:rsidP="0047625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It’s unlikely I’ll be able to keep your counselling space</w:t>
      </w:r>
      <w:r w:rsidR="00476258" w:rsidRPr="006E6E25">
        <w:rPr>
          <w:rFonts w:ascii="Verdana" w:hAnsi="Verdana"/>
          <w:color w:val="000000"/>
          <w:sz w:val="20"/>
          <w:szCs w:val="20"/>
        </w:rPr>
        <w:t xml:space="preserve"> if you</w:t>
      </w:r>
      <w:r w:rsidRPr="006E6E25">
        <w:rPr>
          <w:rFonts w:ascii="Verdana" w:hAnsi="Verdana"/>
          <w:color w:val="000000"/>
          <w:sz w:val="20"/>
          <w:szCs w:val="20"/>
        </w:rPr>
        <w:t xml:space="preserve"> do not attend a counselling session without contacting me</w:t>
      </w:r>
      <w:r w:rsidR="00476258" w:rsidRPr="006E6E25">
        <w:rPr>
          <w:rFonts w:ascii="Verdana" w:hAnsi="Verdana"/>
          <w:color w:val="000000"/>
          <w:sz w:val="20"/>
          <w:szCs w:val="20"/>
        </w:rPr>
        <w:t xml:space="preserve"> or you can’t come to three</w:t>
      </w:r>
      <w:r w:rsidRPr="006E6E25">
        <w:rPr>
          <w:rFonts w:ascii="Verdana" w:hAnsi="Verdana"/>
          <w:color w:val="000000"/>
          <w:sz w:val="20"/>
          <w:szCs w:val="20"/>
        </w:rPr>
        <w:t xml:space="preserve"> or more sessions in a row.</w:t>
      </w:r>
    </w:p>
    <w:p w14:paraId="743FDE6B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 </w:t>
      </w:r>
    </w:p>
    <w:p w14:paraId="5144A34F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Confidentiality - your information</w:t>
      </w:r>
    </w:p>
    <w:p w14:paraId="1CB422EC" w14:textId="0269466F" w:rsidR="00FA36E2" w:rsidRPr="006E6E25" w:rsidRDefault="00476258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I’m</w:t>
      </w:r>
      <w:r w:rsidR="00FA36E2" w:rsidRPr="006E6E25">
        <w:rPr>
          <w:rFonts w:ascii="Verdana" w:hAnsi="Verdana"/>
          <w:color w:val="000000"/>
          <w:sz w:val="20"/>
          <w:szCs w:val="20"/>
        </w:rPr>
        <w:t xml:space="preserve"> required to be in supervision. This is where I talk about our work together with a professional supervisor. It’s to make sure I’m putting your interests and wellbeing at the heart of what I do. I will take relevant issues from our work into supervision and your details are anonymised.</w:t>
      </w:r>
    </w:p>
    <w:p w14:paraId="45AC6DAF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2F8A406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In some circumstances I may have to take what we discuss out of the room (break confidentiality). These are:</w:t>
      </w:r>
    </w:p>
    <w:p w14:paraId="17B93EAB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8A5DA59" w14:textId="77777777" w:rsidR="00FA36E2" w:rsidRPr="006E6E25" w:rsidRDefault="00FA36E2" w:rsidP="00FA36E2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Where you give consent to break confidence</w:t>
      </w:r>
    </w:p>
    <w:p w14:paraId="4DB669F7" w14:textId="65E3FDF8" w:rsidR="00FA36E2" w:rsidRPr="006E6E25" w:rsidRDefault="00FA36E2" w:rsidP="00FA36E2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 xml:space="preserve">Where statutory law, including Safeguarding, requires me to inform the relevant authorities. For </w:t>
      </w:r>
      <w:r w:rsidR="00B87BBD" w:rsidRPr="006E6E25">
        <w:rPr>
          <w:rFonts w:ascii="Verdana" w:hAnsi="Verdana"/>
          <w:color w:val="000000"/>
          <w:sz w:val="20"/>
          <w:szCs w:val="20"/>
        </w:rPr>
        <w:t>example,</w:t>
      </w:r>
      <w:r w:rsidRPr="006E6E25">
        <w:rPr>
          <w:rFonts w:ascii="Verdana" w:hAnsi="Verdana"/>
          <w:color w:val="000000"/>
          <w:sz w:val="20"/>
          <w:szCs w:val="20"/>
        </w:rPr>
        <w:t xml:space="preserve"> terrorist activities, drug trafficking or the abuse of a child or an adult at risk</w:t>
      </w:r>
    </w:p>
    <w:p w14:paraId="6A0BF634" w14:textId="77777777" w:rsidR="00FA36E2" w:rsidRPr="006E6E25" w:rsidRDefault="00FA36E2" w:rsidP="00FA36E2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lastRenderedPageBreak/>
        <w:t>Where I believe it’s appropriate to consult or involve other professionals. This could be where if there’s a risk of harm to you or someone else. I’ll aim to discuss any action with you first and ask you to work with me.</w:t>
      </w:r>
    </w:p>
    <w:p w14:paraId="67F1220C" w14:textId="77777777" w:rsidR="00FA36E2" w:rsidRPr="006E6E25" w:rsidRDefault="00FA36E2" w:rsidP="00FA36E2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Where I am legally compelled by a court of law</w:t>
      </w:r>
    </w:p>
    <w:p w14:paraId="0B9CFD13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0A5759B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Complaints – if you’re concerned</w:t>
      </w:r>
    </w:p>
    <w:p w14:paraId="069D7B87" w14:textId="7FDB5B3A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 xml:space="preserve">If you have concerns, please share them with me. If you are not comfortable talking to me about them, the BACP have a service: call 01455 883300 and select option 3 or email </w:t>
      </w:r>
      <w:hyperlink r:id="rId8" w:history="1">
        <w:r w:rsidRPr="006E6E25">
          <w:rPr>
            <w:rStyle w:val="Hyperlink"/>
            <w:rFonts w:ascii="Verdana" w:hAnsi="Verdana"/>
            <w:sz w:val="20"/>
            <w:szCs w:val="20"/>
          </w:rPr>
          <w:t>ask@bacp.co.uk</w:t>
        </w:r>
      </w:hyperlink>
      <w:r w:rsidRPr="006E6E25">
        <w:rPr>
          <w:rFonts w:ascii="Verdana" w:hAnsi="Verdana"/>
          <w:color w:val="000000"/>
          <w:sz w:val="20"/>
          <w:szCs w:val="20"/>
        </w:rPr>
        <w:t xml:space="preserve"> </w:t>
      </w:r>
    </w:p>
    <w:p w14:paraId="11F43F1B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6225AFFF" w14:textId="30816C05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r w:rsidRPr="006E6E25"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If we’re meeting over an online platform like Zoom</w:t>
      </w:r>
      <w:r w:rsidR="006E6E25" w:rsidRPr="006E6E25"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 xml:space="preserve"> – additional considerations</w:t>
      </w:r>
    </w:p>
    <w:p w14:paraId="7019C5B1" w14:textId="6215CCDE" w:rsidR="006E6E25" w:rsidRPr="006E6E25" w:rsidRDefault="006E6E25" w:rsidP="00FA36E2">
      <w:pPr>
        <w:pStyle w:val="NormalWeb"/>
        <w:spacing w:before="0" w:beforeAutospacing="0" w:after="0" w:afterAutospacing="0"/>
        <w:rPr>
          <w:rFonts w:ascii="Verdana" w:hAnsi="Verdana"/>
          <w:i/>
          <w:iCs/>
          <w:color w:val="000000"/>
          <w:sz w:val="20"/>
          <w:szCs w:val="20"/>
          <w:u w:val="single"/>
        </w:rPr>
      </w:pPr>
      <w:r w:rsidRPr="006E6E25">
        <w:rPr>
          <w:rFonts w:ascii="Verdana" w:hAnsi="Verdana"/>
          <w:color w:val="000000"/>
          <w:sz w:val="20"/>
          <w:szCs w:val="20"/>
        </w:rPr>
        <w:t xml:space="preserve">Please consider having tissues and a drink near you for the session. Please check your bandwidth (how much information can be sent and received through your device) and internet settings. WIFI is likely to provide a better connection than mobile data </w:t>
      </w:r>
      <w:r w:rsidR="007E13A5">
        <w:rPr>
          <w:rFonts w:ascii="Verdana" w:hAnsi="Verdana"/>
          <w:color w:val="000000"/>
          <w:sz w:val="20"/>
          <w:szCs w:val="20"/>
        </w:rPr>
        <w:t>(</w:t>
      </w:r>
      <w:r w:rsidRPr="006E6E25">
        <w:rPr>
          <w:rFonts w:ascii="Verdana" w:hAnsi="Verdana"/>
          <w:color w:val="000000"/>
          <w:sz w:val="20"/>
          <w:szCs w:val="20"/>
        </w:rPr>
        <w:t>also known as 3G or 4G</w:t>
      </w:r>
      <w:r w:rsidR="007E13A5">
        <w:rPr>
          <w:rFonts w:ascii="Verdana" w:hAnsi="Verdana"/>
          <w:color w:val="000000"/>
          <w:sz w:val="20"/>
          <w:szCs w:val="20"/>
        </w:rPr>
        <w:t>)</w:t>
      </w:r>
      <w:r w:rsidRPr="006E6E25">
        <w:rPr>
          <w:rFonts w:ascii="Verdana" w:hAnsi="Verdana"/>
          <w:color w:val="000000"/>
          <w:sz w:val="20"/>
          <w:szCs w:val="20"/>
        </w:rPr>
        <w:t>. You can check your bandwidth or broadband speed online to see it will be OK for video calling. Try to disconnect all your other devices from your WIFI network.</w:t>
      </w:r>
    </w:p>
    <w:p w14:paraId="5ADDA486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i/>
          <w:iCs/>
          <w:color w:val="000000"/>
          <w:sz w:val="20"/>
          <w:szCs w:val="20"/>
        </w:rPr>
      </w:pPr>
    </w:p>
    <w:p w14:paraId="03FD8F30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Confidentiality</w:t>
      </w:r>
    </w:p>
    <w:p w14:paraId="316AC422" w14:textId="2AD16042" w:rsidR="00FA36E2" w:rsidRPr="006E6E25" w:rsidRDefault="00FA36E2" w:rsidP="006E6E2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You agree to find a quiet and private place where you won’t be interrupted</w:t>
      </w:r>
      <w:r w:rsidR="006E6E25" w:rsidRPr="006E6E25">
        <w:rPr>
          <w:rFonts w:ascii="Verdana" w:hAnsi="Verdana"/>
          <w:color w:val="000000"/>
          <w:sz w:val="20"/>
          <w:szCs w:val="20"/>
        </w:rPr>
        <w:t xml:space="preserve"> and try to use the same space each time we meet.</w:t>
      </w:r>
      <w:r w:rsidRPr="006E6E25">
        <w:rPr>
          <w:rFonts w:ascii="Verdana" w:hAnsi="Verdana"/>
          <w:color w:val="000000"/>
          <w:sz w:val="20"/>
          <w:szCs w:val="20"/>
        </w:rPr>
        <w:t xml:space="preserve"> This helps to keep privacy and confidentiality.</w:t>
      </w:r>
      <w:r w:rsidR="006E6E25" w:rsidRPr="006E6E25">
        <w:rPr>
          <w:rFonts w:ascii="Verdana" w:hAnsi="Verdana"/>
          <w:color w:val="000000"/>
          <w:sz w:val="20"/>
          <w:szCs w:val="20"/>
        </w:rPr>
        <w:t xml:space="preserve"> </w:t>
      </w:r>
    </w:p>
    <w:p w14:paraId="67F31FD2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7518A276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Connectivity &amp; power</w:t>
      </w:r>
    </w:p>
    <w:p w14:paraId="01CFA153" w14:textId="3672FD46" w:rsidR="00FA36E2" w:rsidRPr="006E6E25" w:rsidRDefault="00FA36E2" w:rsidP="00FA36E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We agree to use device</w:t>
      </w:r>
      <w:r w:rsidR="00B87BBD" w:rsidRPr="006E6E25">
        <w:rPr>
          <w:rFonts w:ascii="Verdana" w:hAnsi="Verdana"/>
          <w:color w:val="000000"/>
          <w:sz w:val="20"/>
          <w:szCs w:val="20"/>
        </w:rPr>
        <w:t>s</w:t>
      </w:r>
      <w:r w:rsidRPr="006E6E25">
        <w:rPr>
          <w:rFonts w:ascii="Verdana" w:hAnsi="Verdana"/>
          <w:color w:val="000000"/>
          <w:sz w:val="20"/>
          <w:szCs w:val="20"/>
        </w:rPr>
        <w:t xml:space="preserve"> that can manage a </w:t>
      </w:r>
      <w:r w:rsidR="00B87BBD" w:rsidRPr="006E6E25">
        <w:rPr>
          <w:rFonts w:ascii="Verdana" w:hAnsi="Verdana"/>
          <w:color w:val="000000"/>
          <w:sz w:val="20"/>
          <w:szCs w:val="20"/>
        </w:rPr>
        <w:t>50-minute</w:t>
      </w:r>
      <w:r w:rsidRPr="006E6E25">
        <w:rPr>
          <w:rFonts w:ascii="Verdana" w:hAnsi="Verdana"/>
          <w:color w:val="000000"/>
          <w:sz w:val="20"/>
          <w:szCs w:val="20"/>
        </w:rPr>
        <w:t xml:space="preserve"> video session</w:t>
      </w:r>
      <w:r w:rsidR="006E6E25" w:rsidRPr="006E6E25">
        <w:rPr>
          <w:rFonts w:ascii="Verdana" w:hAnsi="Verdana"/>
          <w:color w:val="000000"/>
          <w:sz w:val="20"/>
          <w:szCs w:val="20"/>
        </w:rPr>
        <w:t xml:space="preserve"> and have enough battery life.</w:t>
      </w:r>
      <w:r w:rsidRPr="006E6E25">
        <w:rPr>
          <w:rFonts w:ascii="Verdana" w:hAnsi="Verdana"/>
          <w:color w:val="000000"/>
          <w:sz w:val="20"/>
          <w:szCs w:val="20"/>
        </w:rPr>
        <w:t xml:space="preserve">  </w:t>
      </w:r>
    </w:p>
    <w:p w14:paraId="48F52B11" w14:textId="5D1239E9" w:rsidR="006E6E25" w:rsidRPr="006E6E25" w:rsidRDefault="00E856D3" w:rsidP="006E6E2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We accept there may be times when it cuts out of freezes and that this time cannot be made back.</w:t>
      </w:r>
    </w:p>
    <w:p w14:paraId="05DC1554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22EF0ECB" w14:textId="21C5C251" w:rsidR="006E6E25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Communicating online</w:t>
      </w:r>
      <w:r w:rsidR="006E6E25" w:rsidRPr="006E6E2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4E489AAD" w14:textId="41E65F66" w:rsidR="006E6E25" w:rsidRPr="006E6E25" w:rsidRDefault="006E6E25" w:rsidP="00FA36E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You agree to give yourself time to set up the video connection before we’re due to meet.</w:t>
      </w:r>
    </w:p>
    <w:p w14:paraId="45C71E17" w14:textId="2F135B63" w:rsidR="006E6E25" w:rsidRPr="006E6E25" w:rsidRDefault="006E6E25" w:rsidP="00FA36E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You agree to give the same commitment as you would for face-to-face sessions. Punctuality and consistency are just as important.</w:t>
      </w:r>
    </w:p>
    <w:p w14:paraId="72697C41" w14:textId="04236398" w:rsidR="00FA36E2" w:rsidRPr="006E6E25" w:rsidRDefault="00FA36E2" w:rsidP="006E6E2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A lot of communication is done through body language. Online will be different. We may need to use more words to express ourselves and be mindful of distractions in our spaces.</w:t>
      </w:r>
    </w:p>
    <w:p w14:paraId="3BF78E4A" w14:textId="7E431639" w:rsidR="00FA36E2" w:rsidRPr="006E6E25" w:rsidRDefault="00FA36E2" w:rsidP="006E6E2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You may also be distracted by your own face on the device screen. It may help to hide this or move it to a place that won’t distract you from communicating with me.</w:t>
      </w:r>
    </w:p>
    <w:p w14:paraId="231A8FF1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4D10C8F9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Client – I understand and will follow the contents of this agreement</w:t>
      </w:r>
    </w:p>
    <w:p w14:paraId="17FAC9AF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B17EE28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Signed: _________________</w:t>
      </w:r>
      <w:r w:rsidRPr="006E6E25">
        <w:rPr>
          <w:rFonts w:ascii="Verdana" w:hAnsi="Verdana"/>
          <w:color w:val="000000"/>
          <w:sz w:val="20"/>
          <w:szCs w:val="20"/>
        </w:rPr>
        <w:tab/>
        <w:t>Print name: ___________________</w:t>
      </w:r>
      <w:r w:rsidRPr="006E6E25">
        <w:rPr>
          <w:rFonts w:ascii="Verdana" w:hAnsi="Verdana"/>
          <w:color w:val="000000"/>
          <w:sz w:val="20"/>
          <w:szCs w:val="20"/>
        </w:rPr>
        <w:softHyphen/>
      </w:r>
      <w:r w:rsidRPr="006E6E25">
        <w:rPr>
          <w:rFonts w:ascii="Verdana" w:hAnsi="Verdana"/>
          <w:color w:val="000000"/>
          <w:sz w:val="20"/>
          <w:szCs w:val="20"/>
        </w:rPr>
        <w:softHyphen/>
      </w:r>
      <w:r w:rsidRPr="006E6E25">
        <w:rPr>
          <w:rFonts w:ascii="Verdana" w:hAnsi="Verdana"/>
          <w:color w:val="000000"/>
          <w:sz w:val="20"/>
          <w:szCs w:val="20"/>
        </w:rPr>
        <w:softHyphen/>
      </w:r>
      <w:r w:rsidRPr="006E6E25">
        <w:rPr>
          <w:rFonts w:ascii="Verdana" w:hAnsi="Verdana"/>
          <w:color w:val="000000"/>
          <w:sz w:val="20"/>
          <w:szCs w:val="20"/>
        </w:rPr>
        <w:softHyphen/>
      </w:r>
      <w:r w:rsidRPr="006E6E25">
        <w:rPr>
          <w:rFonts w:ascii="Verdana" w:hAnsi="Verdana"/>
          <w:color w:val="000000"/>
          <w:sz w:val="20"/>
          <w:szCs w:val="20"/>
        </w:rPr>
        <w:softHyphen/>
        <w:t>_</w:t>
      </w:r>
    </w:p>
    <w:p w14:paraId="3018351F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BBAAFC5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Date: __________________</w:t>
      </w:r>
    </w:p>
    <w:p w14:paraId="33F5D350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 </w:t>
      </w:r>
    </w:p>
    <w:p w14:paraId="78B8671F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6E6E25">
        <w:rPr>
          <w:rFonts w:ascii="Verdana" w:hAnsi="Verdana"/>
          <w:b/>
          <w:bCs/>
          <w:color w:val="000000"/>
          <w:sz w:val="20"/>
          <w:szCs w:val="20"/>
        </w:rPr>
        <w:t>Counsellor - I understand and will follow the contents of this agreement</w:t>
      </w:r>
    </w:p>
    <w:p w14:paraId="5558FFE7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25E33A2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Signed: __________________</w:t>
      </w:r>
      <w:r w:rsidRPr="006E6E25">
        <w:rPr>
          <w:rFonts w:ascii="Verdana" w:hAnsi="Verdana"/>
          <w:color w:val="000000"/>
          <w:sz w:val="20"/>
          <w:szCs w:val="20"/>
        </w:rPr>
        <w:tab/>
        <w:t>Print name: ___________________</w:t>
      </w:r>
    </w:p>
    <w:p w14:paraId="02EFAB37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F881CE5" w14:textId="77777777" w:rsidR="00FA36E2" w:rsidRPr="006E6E25" w:rsidRDefault="00FA36E2" w:rsidP="00FA36E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6E25">
        <w:rPr>
          <w:rFonts w:ascii="Verdana" w:hAnsi="Verdana"/>
          <w:color w:val="000000"/>
          <w:sz w:val="20"/>
          <w:szCs w:val="20"/>
        </w:rPr>
        <w:t>Date: ___________________</w:t>
      </w:r>
    </w:p>
    <w:p w14:paraId="291BDBA8" w14:textId="77777777" w:rsidR="00FA36E2" w:rsidRPr="006E6E25" w:rsidRDefault="00FA36E2">
      <w:pPr>
        <w:rPr>
          <w:sz w:val="20"/>
          <w:szCs w:val="20"/>
        </w:rPr>
      </w:pPr>
    </w:p>
    <w:sectPr w:rsidR="00FA36E2" w:rsidRPr="006E6E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0AB5" w14:textId="77777777" w:rsidR="00620754" w:rsidRDefault="00620754" w:rsidP="00B87BBD">
      <w:pPr>
        <w:spacing w:after="0" w:line="240" w:lineRule="auto"/>
      </w:pPr>
      <w:r>
        <w:separator/>
      </w:r>
    </w:p>
  </w:endnote>
  <w:endnote w:type="continuationSeparator" w:id="0">
    <w:p w14:paraId="0F75FDAD" w14:textId="77777777" w:rsidR="00620754" w:rsidRDefault="00620754" w:rsidP="00B8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26F6" w14:textId="0B2549C7" w:rsidR="00B87BBD" w:rsidRPr="000F45AE" w:rsidRDefault="00B87BBD">
    <w:pPr>
      <w:pStyle w:val="Footer"/>
      <w:rPr>
        <w:b/>
        <w:bCs/>
      </w:rPr>
    </w:pPr>
    <w:r>
      <w:t xml:space="preserve">Emma Bull Counselling </w:t>
    </w:r>
    <w:hyperlink r:id="rId1" w:history="1">
      <w:r w:rsidRPr="00454825">
        <w:rPr>
          <w:rStyle w:val="Hyperlink"/>
        </w:rPr>
        <w:t>www.emmabullcounselling.com</w:t>
      </w:r>
    </w:hyperlink>
    <w:r>
      <w:t xml:space="preserve"> </w:t>
    </w:r>
    <w:r w:rsidR="000F45AE">
      <w:t xml:space="preserve">MBACP reg. </w:t>
    </w:r>
    <w:r w:rsidR="000F45AE" w:rsidRPr="000F45AE">
      <w:t>146157</w:t>
    </w:r>
  </w:p>
  <w:p w14:paraId="4B5CBB17" w14:textId="3E580591" w:rsidR="00B87BBD" w:rsidRDefault="00B87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1543F" w14:textId="77777777" w:rsidR="00620754" w:rsidRDefault="00620754" w:rsidP="00B87BBD">
      <w:pPr>
        <w:spacing w:after="0" w:line="240" w:lineRule="auto"/>
      </w:pPr>
      <w:r>
        <w:separator/>
      </w:r>
    </w:p>
  </w:footnote>
  <w:footnote w:type="continuationSeparator" w:id="0">
    <w:p w14:paraId="499A23C0" w14:textId="77777777" w:rsidR="00620754" w:rsidRDefault="00620754" w:rsidP="00B8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47D"/>
    <w:multiLevelType w:val="hybridMultilevel"/>
    <w:tmpl w:val="1E5AB2DC"/>
    <w:lvl w:ilvl="0" w:tplc="33CC8BB4">
      <w:start w:val="1"/>
      <w:numFmt w:val="decimal"/>
      <w:lvlText w:val="%1."/>
      <w:lvlJc w:val="left"/>
      <w:pPr>
        <w:ind w:left="0" w:hanging="360"/>
      </w:pPr>
      <w:rPr>
        <w:rFonts w:ascii="Verdana" w:hAnsi="Verdan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4656B66"/>
    <w:multiLevelType w:val="hybridMultilevel"/>
    <w:tmpl w:val="D052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C5DE0"/>
    <w:multiLevelType w:val="hybridMultilevel"/>
    <w:tmpl w:val="3762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1ED0"/>
    <w:multiLevelType w:val="hybridMultilevel"/>
    <w:tmpl w:val="8F70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1106"/>
    <w:multiLevelType w:val="multilevel"/>
    <w:tmpl w:val="C8226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44915"/>
    <w:multiLevelType w:val="hybridMultilevel"/>
    <w:tmpl w:val="FEF2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350E"/>
    <w:multiLevelType w:val="hybridMultilevel"/>
    <w:tmpl w:val="D37E3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C0AF7"/>
    <w:multiLevelType w:val="multilevel"/>
    <w:tmpl w:val="C8226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E2"/>
    <w:rsid w:val="000F45AE"/>
    <w:rsid w:val="00476258"/>
    <w:rsid w:val="00620754"/>
    <w:rsid w:val="006E6E25"/>
    <w:rsid w:val="007E13A5"/>
    <w:rsid w:val="007F18CE"/>
    <w:rsid w:val="00823B0B"/>
    <w:rsid w:val="00853B0D"/>
    <w:rsid w:val="00B258F8"/>
    <w:rsid w:val="00B87BBD"/>
    <w:rsid w:val="00CC7F5A"/>
    <w:rsid w:val="00CF7B4C"/>
    <w:rsid w:val="00E856D3"/>
    <w:rsid w:val="00F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83633"/>
  <w15:chartTrackingRefBased/>
  <w15:docId w15:val="{6DC53C1A-78DD-4BC9-B0F2-4C8D59F0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6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A36E2"/>
  </w:style>
  <w:style w:type="paragraph" w:styleId="ListParagraph">
    <w:name w:val="List Paragraph"/>
    <w:basedOn w:val="Normal"/>
    <w:uiPriority w:val="34"/>
    <w:qFormat/>
    <w:rsid w:val="00CF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BD"/>
  </w:style>
  <w:style w:type="paragraph" w:styleId="Footer">
    <w:name w:val="footer"/>
    <w:basedOn w:val="Normal"/>
    <w:link w:val="FooterChar"/>
    <w:uiPriority w:val="99"/>
    <w:unhideWhenUsed/>
    <w:rsid w:val="00B87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BD"/>
  </w:style>
  <w:style w:type="character" w:styleId="UnresolvedMention">
    <w:name w:val="Unresolved Mention"/>
    <w:basedOn w:val="DefaultParagraphFont"/>
    <w:uiPriority w:val="99"/>
    <w:semiHidden/>
    <w:unhideWhenUsed/>
    <w:rsid w:val="00B87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bacp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mabullcounsel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8A87-AD84-493D-9816-DCA00933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BULL</dc:creator>
  <cp:keywords/>
  <dc:description/>
  <cp:lastModifiedBy>EMMA BULL</cp:lastModifiedBy>
  <cp:revision>7</cp:revision>
  <dcterms:created xsi:type="dcterms:W3CDTF">2020-03-14T14:40:00Z</dcterms:created>
  <dcterms:modified xsi:type="dcterms:W3CDTF">2020-03-15T16:58:00Z</dcterms:modified>
</cp:coreProperties>
</file>